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E3" w:rsidRDefault="001B0212">
      <w:pPr>
        <w:ind w:left="-270" w:right="-450"/>
      </w:pPr>
      <w:bookmarkStart w:id="0" w:name="_GoBack"/>
      <w:bookmarkEnd w:id="0"/>
      <w:r>
        <w:t xml:space="preserve"> </w:t>
      </w:r>
    </w:p>
    <w:p w:rsidR="003860E3" w:rsidRDefault="001B02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DAC Meeting Minutes</w:t>
      </w:r>
    </w:p>
    <w:p w:rsidR="003860E3" w:rsidRDefault="00187ECD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December 2</w:t>
      </w:r>
      <w:r w:rsidR="001B0212">
        <w:rPr>
          <w:rFonts w:ascii="Calibri" w:eastAsia="Calibri" w:hAnsi="Calibri" w:cs="Calibri"/>
          <w:b/>
          <w:sz w:val="24"/>
          <w:szCs w:val="24"/>
        </w:rPr>
        <w:t>, 2019</w:t>
      </w:r>
    </w:p>
    <w:p w:rsidR="007408CD" w:rsidRPr="007408CD" w:rsidRDefault="007408CD" w:rsidP="007408C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-Natalie opened the DAC meeting.</w:t>
      </w:r>
    </w:p>
    <w:p w:rsidR="003860E3" w:rsidRDefault="00187EC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-The DAC meeting started at 5:08</w:t>
      </w:r>
      <w:r w:rsidR="001B0212">
        <w:rPr>
          <w:rFonts w:ascii="Calibri" w:eastAsia="Calibri" w:hAnsi="Calibri" w:cs="Calibri"/>
          <w:sz w:val="24"/>
          <w:szCs w:val="24"/>
        </w:rPr>
        <w:t xml:space="preserve"> p.m. </w:t>
      </w:r>
      <w:r>
        <w:rPr>
          <w:rFonts w:ascii="Calibri" w:eastAsia="Calibri" w:hAnsi="Calibri" w:cs="Calibri"/>
          <w:sz w:val="24"/>
          <w:szCs w:val="24"/>
        </w:rPr>
        <w:t xml:space="preserve">and it was a combined meeting with DELAC. 5 minutes were </w:t>
      </w:r>
      <w:r w:rsidR="00B713EB"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z w:val="24"/>
          <w:szCs w:val="24"/>
        </w:rPr>
        <w:t xml:space="preserve"> to approve the agenda and minutes. Natalie requested </w:t>
      </w:r>
      <w:r w:rsidR="00B713EB"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review</w:t>
      </w:r>
      <w:r w:rsidR="00B713EB">
        <w:rPr>
          <w:rFonts w:ascii="Calibri" w:eastAsia="Calibri" w:hAnsi="Calibri" w:cs="Calibri"/>
          <w:sz w:val="24"/>
          <w:szCs w:val="24"/>
        </w:rPr>
        <w:t xml:space="preserve"> them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774432" w:rsidRDefault="00187ECD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1B0212">
        <w:rPr>
          <w:rFonts w:ascii="Calibri" w:eastAsia="Calibri" w:hAnsi="Calibri" w:cs="Calibri"/>
          <w:sz w:val="24"/>
          <w:szCs w:val="24"/>
        </w:rPr>
        <w:t xml:space="preserve">First motion from </w:t>
      </w:r>
      <w:r>
        <w:rPr>
          <w:rFonts w:ascii="Calibri" w:eastAsia="Calibri" w:hAnsi="Calibri" w:cs="Calibri"/>
          <w:sz w:val="24"/>
          <w:szCs w:val="24"/>
        </w:rPr>
        <w:t xml:space="preserve">Yesenia Martinez of George Middle School. The motion was seconded by Cinthia Macias of Cureton Elementary School. The agenda and minutes were approved unanimously by the DAC members.  </w:t>
      </w:r>
    </w:p>
    <w:p w:rsidR="003860E3" w:rsidRDefault="001B0212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-Sandra </w:t>
      </w:r>
      <w:r w:rsidR="00774432">
        <w:rPr>
          <w:rFonts w:ascii="Calibri" w:eastAsia="Calibri" w:hAnsi="Calibri" w:cs="Calibri"/>
          <w:sz w:val="24"/>
          <w:szCs w:val="24"/>
        </w:rPr>
        <w:t xml:space="preserve">introduced Brittany Rykels and Barbara Campbell. They presented SBAC and ELPAC data. Brittany Rykels presented the SBAC report. Brittany explained every graph in a very understandable way for us as parents. They presented the 2018 year regarding ELA and Math. </w:t>
      </w:r>
    </w:p>
    <w:p w:rsidR="00774432" w:rsidRDefault="0076563D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</w:t>
      </w:r>
      <w:r w:rsidR="00774432">
        <w:rPr>
          <w:rFonts w:ascii="Calibri" w:eastAsia="Calibri" w:hAnsi="Calibri" w:cs="Calibri"/>
          <w:sz w:val="24"/>
          <w:szCs w:val="24"/>
        </w:rPr>
        <w:t>Overall performance in the Alum Rock School District for ELA 6,167 and Math 6,248.</w:t>
      </w:r>
    </w:p>
    <w:p w:rsidR="00D45BF2" w:rsidRDefault="00774432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-They presented what is on the California School Dashboard</w:t>
      </w:r>
      <w:r w:rsidR="00567C4A">
        <w:rPr>
          <w:rFonts w:ascii="Calibri" w:eastAsia="Calibri" w:hAnsi="Calibri" w:cs="Calibri"/>
          <w:sz w:val="24"/>
          <w:szCs w:val="24"/>
        </w:rPr>
        <w:t>. It h</w:t>
      </w:r>
      <w:r w:rsidR="00D45BF2">
        <w:rPr>
          <w:rFonts w:ascii="Calibri" w:eastAsia="Calibri" w:hAnsi="Calibri" w:cs="Calibri"/>
          <w:sz w:val="24"/>
          <w:szCs w:val="24"/>
        </w:rPr>
        <w:t>as 11 groups which are English l</w:t>
      </w:r>
      <w:r w:rsidR="00567C4A">
        <w:rPr>
          <w:rFonts w:ascii="Calibri" w:eastAsia="Calibri" w:hAnsi="Calibri" w:cs="Calibri"/>
          <w:sz w:val="24"/>
          <w:szCs w:val="24"/>
        </w:rPr>
        <w:t>earners</w:t>
      </w:r>
      <w:r w:rsidR="0076563D">
        <w:rPr>
          <w:rFonts w:ascii="Calibri" w:eastAsia="Calibri" w:hAnsi="Calibri" w:cs="Calibri"/>
          <w:sz w:val="24"/>
          <w:szCs w:val="24"/>
        </w:rPr>
        <w:t xml:space="preserve">, homeless students, </w:t>
      </w:r>
      <w:r w:rsidR="00D45BF2">
        <w:rPr>
          <w:rFonts w:ascii="Calibri" w:eastAsia="Calibri" w:hAnsi="Calibri" w:cs="Calibri"/>
          <w:sz w:val="24"/>
          <w:szCs w:val="24"/>
        </w:rPr>
        <w:t xml:space="preserve">socioeconomically disadvantaged students, students with disabilities, African-American, Hispanic, Asian, Pacific-Islander, Filipino, </w:t>
      </w:r>
      <w:r w:rsidR="00B41401">
        <w:rPr>
          <w:rFonts w:ascii="Calibri" w:eastAsia="Calibri" w:hAnsi="Calibri" w:cs="Calibri"/>
          <w:sz w:val="24"/>
          <w:szCs w:val="24"/>
        </w:rPr>
        <w:t xml:space="preserve">and </w:t>
      </w:r>
      <w:r w:rsidR="00D45BF2">
        <w:rPr>
          <w:rFonts w:ascii="Calibri" w:eastAsia="Calibri" w:hAnsi="Calibri" w:cs="Calibri"/>
          <w:sz w:val="24"/>
          <w:szCs w:val="24"/>
        </w:rPr>
        <w:t>White</w:t>
      </w:r>
      <w:r w:rsidR="00B713EB">
        <w:rPr>
          <w:rFonts w:ascii="Calibri" w:eastAsia="Calibri" w:hAnsi="Calibri" w:cs="Calibri"/>
          <w:sz w:val="24"/>
          <w:szCs w:val="24"/>
        </w:rPr>
        <w:t xml:space="preserve"> students</w:t>
      </w:r>
      <w:r w:rsidR="00D45BF2">
        <w:rPr>
          <w:rFonts w:ascii="Calibri" w:eastAsia="Calibri" w:hAnsi="Calibri" w:cs="Calibri"/>
          <w:sz w:val="24"/>
          <w:szCs w:val="24"/>
        </w:rPr>
        <w:t xml:space="preserve">, two or more races. </w:t>
      </w:r>
    </w:p>
    <w:p w:rsidR="00D45BF2" w:rsidRDefault="00D45BF2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-The Dashboard gives us 2 academic indicators, such as ELA and Math. </w:t>
      </w:r>
    </w:p>
    <w:p w:rsidR="00D45BF2" w:rsidRDefault="00D45BF2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-Reclassified English learners are monitored for 5 years, in case one of those students needs additional support. </w:t>
      </w:r>
    </w:p>
    <w:p w:rsidR="00774432" w:rsidRDefault="00D45BF2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-Alum Rock has 56 homeless students between 3</w:t>
      </w:r>
      <w:r w:rsidRPr="00D45BF2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and 8</w:t>
      </w:r>
      <w:r w:rsidRPr="00D45BF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grade, and 36 took the test in 2019. </w:t>
      </w:r>
    </w:p>
    <w:p w:rsidR="00D45BF2" w:rsidRDefault="00D45BF2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-She also explained the California Science Test (CAST). Students between 5</w:t>
      </w:r>
      <w:r w:rsidRPr="00D45BF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and 8</w:t>
      </w:r>
      <w:r w:rsidRPr="00D45BF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grade take this test, and the data is published in</w:t>
      </w:r>
      <w:r w:rsidR="00D0538C">
        <w:rPr>
          <w:rFonts w:ascii="Calibri" w:eastAsia="Calibri" w:hAnsi="Calibri" w:cs="Calibri"/>
          <w:sz w:val="24"/>
          <w:szCs w:val="24"/>
        </w:rPr>
        <w:t xml:space="preserve"> January </w:t>
      </w:r>
      <w:r>
        <w:rPr>
          <w:rFonts w:ascii="Calibri" w:eastAsia="Calibri" w:hAnsi="Calibri" w:cs="Calibri"/>
          <w:sz w:val="24"/>
          <w:szCs w:val="24"/>
        </w:rPr>
        <w:t xml:space="preserve">2020. </w:t>
      </w:r>
    </w:p>
    <w:p w:rsidR="00D45BF2" w:rsidRDefault="00D45BF2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-The ELPAC scores. The ELPAC Summative Assessment measures student progress towards reaching the English Language Development California Standards, which describes the English skills that students need to succeed in school. </w:t>
      </w:r>
    </w:p>
    <w:p w:rsidR="00CD5F76" w:rsidRDefault="00CD5F76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:rsidR="00CD5F76" w:rsidRDefault="00CD5F76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-The overall score is comprised by the oral and written scores.</w:t>
      </w:r>
    </w:p>
    <w:p w:rsidR="00CD5F76" w:rsidRDefault="00CD5F76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-The oral is comprised by listening and oral expression. </w:t>
      </w:r>
    </w:p>
    <w:p w:rsidR="00CD5F76" w:rsidRDefault="00CD5F76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-The written is comprised by reading and writing. </w:t>
      </w:r>
    </w:p>
    <w:p w:rsidR="00CD5F76" w:rsidRDefault="00D0538C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-All the test updates and the rest of the information will be available in January 2020. </w:t>
      </w:r>
    </w:p>
    <w:p w:rsidR="00D0538C" w:rsidRDefault="00D0538C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-Sandra announced that the Board meeting will be on December 12, 2019 and that we will not have a meeting in January. </w:t>
      </w:r>
    </w:p>
    <w:p w:rsidR="00D0538C" w:rsidRDefault="00D0538C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-Our meeting ended at 6:30 p.m. Joanna Taamu of Sheppard Middle School made the motion, and Wilma Tamayo seconded the motion. The motion was approved unanimously. </w:t>
      </w:r>
    </w:p>
    <w:p w:rsidR="00D0538C" w:rsidRDefault="00D0538C" w:rsidP="00774432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-Clerk: Araceli Ortiz.  </w:t>
      </w:r>
    </w:p>
    <w:p w:rsidR="003860E3" w:rsidRDefault="003860E3"/>
    <w:sectPr w:rsidR="003860E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75" w:right="1440" w:bottom="1440" w:left="135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89" w:rsidRDefault="00C90D89">
      <w:r>
        <w:separator/>
      </w:r>
    </w:p>
  </w:endnote>
  <w:endnote w:type="continuationSeparator" w:id="0">
    <w:p w:rsidR="00C90D89" w:rsidRDefault="00C9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E3" w:rsidRDefault="001B0212">
    <w:pPr>
      <w:tabs>
        <w:tab w:val="left" w:pos="2314"/>
        <w:tab w:val="left" w:pos="2790"/>
        <w:tab w:val="center" w:pos="5040"/>
      </w:tabs>
      <w:spacing w:line="360" w:lineRule="auto"/>
      <w:ind w:right="-360"/>
      <w:rPr>
        <w:color w:val="2B4379"/>
        <w:sz w:val="18"/>
        <w:szCs w:val="18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101600</wp:posOffset>
              </wp:positionV>
              <wp:extent cx="6381419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5291" y="3780000"/>
                        <a:ext cx="638141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9F24A9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1pt;margin-top:8pt;width:502.4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" strokecolor="#4a7dba">
              <v:stroke startarrowwidth="narrow" startarrowlength="short" endarrowwidth="narrow" endarrowlength="short"/>
            </v:shape>
          </w:pict>
        </mc:Fallback>
      </mc:AlternateContent>
    </w:r>
  </w:p>
  <w:p w:rsidR="003860E3" w:rsidRDefault="001B0212">
    <w:pPr>
      <w:tabs>
        <w:tab w:val="left" w:pos="2314"/>
        <w:tab w:val="left" w:pos="2790"/>
        <w:tab w:val="center" w:pos="5040"/>
      </w:tabs>
      <w:spacing w:line="360" w:lineRule="auto"/>
      <w:ind w:left="-180" w:right="-360"/>
      <w:jc w:val="center"/>
      <w:rPr>
        <w:color w:val="045294"/>
        <w:sz w:val="18"/>
        <w:szCs w:val="18"/>
      </w:rPr>
    </w:pPr>
    <w:r>
      <w:rPr>
        <w:color w:val="045294"/>
        <w:sz w:val="18"/>
        <w:szCs w:val="18"/>
      </w:rPr>
      <w:t>Hilaria Bauer, Ph.D., Superintendent</w:t>
    </w:r>
  </w:p>
  <w:p w:rsidR="003860E3" w:rsidRDefault="001B0212">
    <w:pPr>
      <w:ind w:left="-180" w:right="-360"/>
      <w:jc w:val="center"/>
      <w:rPr>
        <w:color w:val="045294"/>
        <w:sz w:val="16"/>
        <w:szCs w:val="16"/>
      </w:rPr>
    </w:pPr>
    <w:r>
      <w:rPr>
        <w:color w:val="045294"/>
        <w:sz w:val="16"/>
        <w:szCs w:val="16"/>
      </w:rPr>
      <w:t>Board of Trustees:   Linda Chavez, President   ·   Ernesto Bejarano, Vice-President</w:t>
    </w:r>
  </w:p>
  <w:p w:rsidR="003860E3" w:rsidRPr="00187ECD" w:rsidRDefault="001B02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2B4379"/>
        <w:sz w:val="16"/>
        <w:szCs w:val="16"/>
        <w:lang w:val="es-ES_tradnl"/>
      </w:rPr>
    </w:pPr>
    <w:r w:rsidRPr="00187ECD">
      <w:rPr>
        <w:color w:val="045294"/>
        <w:sz w:val="16"/>
        <w:szCs w:val="16"/>
        <w:lang w:val="es-ES_tradnl"/>
      </w:rPr>
      <w:t xml:space="preserve">Dolores Márquez-Frausto, Clerk   </w:t>
    </w:r>
    <w:r>
      <w:rPr>
        <w:color w:val="045294"/>
        <w:sz w:val="16"/>
        <w:szCs w:val="16"/>
      </w:rPr>
      <w:t>·</w:t>
    </w:r>
    <w:r w:rsidRPr="00187ECD">
      <w:rPr>
        <w:color w:val="045294"/>
        <w:sz w:val="16"/>
        <w:szCs w:val="16"/>
        <w:lang w:val="es-ES_tradnl"/>
      </w:rPr>
      <w:t xml:space="preserve">   Andrés Quintero, Member   </w:t>
    </w:r>
    <w:r>
      <w:rPr>
        <w:color w:val="045294"/>
        <w:sz w:val="16"/>
        <w:szCs w:val="16"/>
      </w:rPr>
      <w:t>·</w:t>
    </w:r>
    <w:r w:rsidRPr="00187ECD">
      <w:rPr>
        <w:color w:val="045294"/>
        <w:sz w:val="16"/>
        <w:szCs w:val="16"/>
        <w:lang w:val="es-ES_tradnl"/>
      </w:rPr>
      <w:t xml:space="preserve">   Corina Herrera-Loera, Member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E3" w:rsidRDefault="001B0212">
    <w:pPr>
      <w:tabs>
        <w:tab w:val="left" w:pos="2314"/>
        <w:tab w:val="left" w:pos="2790"/>
        <w:tab w:val="center" w:pos="5040"/>
      </w:tabs>
      <w:spacing w:line="360" w:lineRule="auto"/>
      <w:ind w:right="-360"/>
      <w:rPr>
        <w:color w:val="005797"/>
        <w:sz w:val="16"/>
        <w:szCs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-139699</wp:posOffset>
              </wp:positionH>
              <wp:positionV relativeFrom="paragraph">
                <wp:posOffset>101600</wp:posOffset>
              </wp:positionV>
              <wp:extent cx="6381419" cy="127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55291" y="3780000"/>
                        <a:ext cx="638141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4529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3AE13E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1pt;margin-top:8pt;width:502.4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" strokecolor="#045294">
              <v:stroke startarrowwidth="narrow" startarrowlength="short" endarrowwidth="narrow" endarrowlength="short"/>
            </v:shape>
          </w:pict>
        </mc:Fallback>
      </mc:AlternateContent>
    </w:r>
  </w:p>
  <w:p w:rsidR="003860E3" w:rsidRDefault="001B0212">
    <w:pPr>
      <w:tabs>
        <w:tab w:val="left" w:pos="2314"/>
        <w:tab w:val="left" w:pos="2790"/>
        <w:tab w:val="center" w:pos="5040"/>
      </w:tabs>
      <w:spacing w:line="360" w:lineRule="auto"/>
      <w:ind w:left="-180" w:right="-360"/>
      <w:jc w:val="center"/>
      <w:rPr>
        <w:color w:val="045294"/>
        <w:sz w:val="18"/>
        <w:szCs w:val="18"/>
      </w:rPr>
    </w:pPr>
    <w:r>
      <w:rPr>
        <w:color w:val="045294"/>
        <w:sz w:val="18"/>
        <w:szCs w:val="18"/>
      </w:rPr>
      <w:t>Hilaria Bauer, Ph.D., Superintendent</w:t>
    </w:r>
  </w:p>
  <w:p w:rsidR="003860E3" w:rsidRDefault="001B0212">
    <w:pPr>
      <w:ind w:left="-180" w:right="-360"/>
      <w:jc w:val="center"/>
      <w:rPr>
        <w:color w:val="045294"/>
        <w:sz w:val="16"/>
        <w:szCs w:val="16"/>
      </w:rPr>
    </w:pPr>
    <w:r>
      <w:rPr>
        <w:color w:val="045294"/>
        <w:sz w:val="16"/>
        <w:szCs w:val="16"/>
      </w:rPr>
      <w:t>Board of Trustees:   Linda Chavez, President   ·   Ernesto Bejarano, Vice-President</w:t>
    </w:r>
  </w:p>
  <w:p w:rsidR="003860E3" w:rsidRPr="00187ECD" w:rsidRDefault="001B02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2B4379"/>
        <w:sz w:val="16"/>
        <w:szCs w:val="16"/>
        <w:lang w:val="es-ES_tradnl"/>
      </w:rPr>
    </w:pPr>
    <w:r w:rsidRPr="00187ECD">
      <w:rPr>
        <w:color w:val="045294"/>
        <w:sz w:val="16"/>
        <w:szCs w:val="16"/>
        <w:lang w:val="es-ES_tradnl"/>
      </w:rPr>
      <w:t xml:space="preserve">Dolores Márquez-Frausto, Clerk   </w:t>
    </w:r>
    <w:r>
      <w:rPr>
        <w:color w:val="045294"/>
        <w:sz w:val="16"/>
        <w:szCs w:val="16"/>
      </w:rPr>
      <w:t>·</w:t>
    </w:r>
    <w:r w:rsidRPr="00187ECD">
      <w:rPr>
        <w:color w:val="045294"/>
        <w:sz w:val="16"/>
        <w:szCs w:val="16"/>
        <w:lang w:val="es-ES_tradnl"/>
      </w:rPr>
      <w:t xml:space="preserve">   Andrés Quintero, Member   </w:t>
    </w:r>
    <w:r>
      <w:rPr>
        <w:color w:val="045294"/>
        <w:sz w:val="16"/>
        <w:szCs w:val="16"/>
      </w:rPr>
      <w:t>·</w:t>
    </w:r>
    <w:r w:rsidRPr="00187ECD">
      <w:rPr>
        <w:color w:val="045294"/>
        <w:sz w:val="16"/>
        <w:szCs w:val="16"/>
        <w:lang w:val="es-ES_tradnl"/>
      </w:rPr>
      <w:t xml:space="preserve">   Corina Herrera-Loera, 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89" w:rsidRDefault="00C90D89">
      <w:r>
        <w:separator/>
      </w:r>
    </w:p>
  </w:footnote>
  <w:footnote w:type="continuationSeparator" w:id="0">
    <w:p w:rsidR="00C90D89" w:rsidRDefault="00C9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E3" w:rsidRDefault="001B02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color w:val="000000"/>
      </w:rPr>
    </w:pPr>
    <w:r>
      <w:rPr>
        <w:color w:val="000000"/>
      </w:rPr>
      <w:t>Re:</w:t>
    </w:r>
  </w:p>
  <w:p w:rsidR="003860E3" w:rsidRDefault="001B02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5F97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3B5F97">
      <w:rPr>
        <w:noProof/>
        <w:color w:val="000000"/>
      </w:rPr>
      <w:t>2</w:t>
    </w:r>
    <w:r>
      <w:rPr>
        <w:color w:val="000000"/>
      </w:rPr>
      <w:fldChar w:fldCharType="end"/>
    </w:r>
  </w:p>
  <w:p w:rsidR="003860E3" w:rsidRDefault="001B02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color w:val="000000"/>
      </w:rPr>
    </w:pPr>
    <w:r>
      <w:rPr>
        <w:color w:val="000000"/>
      </w:rPr>
      <w:t>November 26, 2019</w:t>
    </w:r>
  </w:p>
  <w:p w:rsidR="003860E3" w:rsidRDefault="003860E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0E3" w:rsidRDefault="003860E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10350" w:type="dxa"/>
      <w:tblInd w:w="-550" w:type="dxa"/>
      <w:tblLayout w:type="fixed"/>
      <w:tblLook w:val="0000" w:firstRow="0" w:lastRow="0" w:firstColumn="0" w:lastColumn="0" w:noHBand="0" w:noVBand="0"/>
    </w:tblPr>
    <w:tblGrid>
      <w:gridCol w:w="1620"/>
      <w:gridCol w:w="8730"/>
    </w:tblGrid>
    <w:tr w:rsidR="003860E3">
      <w:tc>
        <w:tcPr>
          <w:tcW w:w="1620" w:type="dxa"/>
        </w:tcPr>
        <w:p w:rsidR="003860E3" w:rsidRDefault="001B0212">
          <w:pPr>
            <w:jc w:val="center"/>
            <w:rPr>
              <w:rFonts w:ascii="Times New Roman" w:eastAsia="Times New Roman" w:hAnsi="Times New Roman" w:cs="Times New Roman"/>
              <w:b/>
              <w:color w:val="005797"/>
              <w:sz w:val="14"/>
              <w:szCs w:val="14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118192</wp:posOffset>
                </wp:positionH>
                <wp:positionV relativeFrom="paragraph">
                  <wp:posOffset>-58419</wp:posOffset>
                </wp:positionV>
                <wp:extent cx="1045675" cy="1045675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675" cy="1045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30" w:type="dxa"/>
        </w:tcPr>
        <w:p w:rsidR="003860E3" w:rsidRDefault="003860E3">
          <w:pPr>
            <w:ind w:right="-800" w:firstLine="260"/>
            <w:rPr>
              <w:rFonts w:ascii="Times New Roman" w:eastAsia="Times New Roman" w:hAnsi="Times New Roman" w:cs="Times New Roman"/>
              <w:b/>
              <w:color w:val="005797"/>
              <w:sz w:val="33"/>
              <w:szCs w:val="33"/>
            </w:rPr>
          </w:pPr>
        </w:p>
        <w:p w:rsidR="003860E3" w:rsidRDefault="001B0212">
          <w:pPr>
            <w:ind w:right="-800" w:firstLine="260"/>
            <w:rPr>
              <w:b/>
              <w:color w:val="005797"/>
              <w:sz w:val="36"/>
              <w:szCs w:val="36"/>
            </w:rPr>
          </w:pPr>
          <w:r>
            <w:rPr>
              <w:b/>
              <w:color w:val="005797"/>
              <w:sz w:val="48"/>
              <w:szCs w:val="48"/>
            </w:rPr>
            <w:t xml:space="preserve">  A</w:t>
          </w:r>
          <w:r>
            <w:rPr>
              <w:b/>
              <w:color w:val="005797"/>
              <w:sz w:val="36"/>
              <w:szCs w:val="36"/>
            </w:rPr>
            <w:t xml:space="preserve">LUM </w:t>
          </w:r>
          <w:r>
            <w:rPr>
              <w:b/>
              <w:color w:val="005797"/>
              <w:sz w:val="48"/>
              <w:szCs w:val="48"/>
            </w:rPr>
            <w:t>R</w:t>
          </w:r>
          <w:r>
            <w:rPr>
              <w:b/>
              <w:color w:val="005797"/>
              <w:sz w:val="36"/>
              <w:szCs w:val="36"/>
            </w:rPr>
            <w:t xml:space="preserve">OCK </w:t>
          </w:r>
        </w:p>
        <w:p w:rsidR="003860E3" w:rsidRDefault="001B0212">
          <w:pPr>
            <w:ind w:right="-800" w:firstLine="260"/>
            <w:rPr>
              <w:b/>
              <w:color w:val="005797"/>
              <w:sz w:val="16"/>
              <w:szCs w:val="16"/>
            </w:rPr>
          </w:pPr>
          <w:r>
            <w:rPr>
              <w:b/>
              <w:color w:val="005797"/>
              <w:sz w:val="48"/>
              <w:szCs w:val="48"/>
            </w:rPr>
            <w:t xml:space="preserve">  U</w:t>
          </w:r>
          <w:r>
            <w:rPr>
              <w:b/>
              <w:color w:val="005797"/>
              <w:sz w:val="36"/>
              <w:szCs w:val="36"/>
            </w:rPr>
            <w:t xml:space="preserve">NION </w:t>
          </w:r>
          <w:r>
            <w:rPr>
              <w:b/>
              <w:color w:val="005797"/>
              <w:sz w:val="48"/>
              <w:szCs w:val="48"/>
            </w:rPr>
            <w:t>E</w:t>
          </w:r>
          <w:r>
            <w:rPr>
              <w:b/>
              <w:color w:val="005797"/>
              <w:sz w:val="36"/>
              <w:szCs w:val="36"/>
            </w:rPr>
            <w:t xml:space="preserve">LEMENTARY </w:t>
          </w:r>
          <w:r>
            <w:rPr>
              <w:b/>
              <w:color w:val="005797"/>
              <w:sz w:val="48"/>
              <w:szCs w:val="48"/>
            </w:rPr>
            <w:t>S</w:t>
          </w:r>
          <w:r>
            <w:rPr>
              <w:b/>
              <w:color w:val="005797"/>
              <w:sz w:val="36"/>
              <w:szCs w:val="36"/>
            </w:rPr>
            <w:t xml:space="preserve">CHOOL </w:t>
          </w:r>
          <w:r>
            <w:rPr>
              <w:b/>
              <w:color w:val="005797"/>
              <w:sz w:val="48"/>
              <w:szCs w:val="48"/>
            </w:rPr>
            <w:t>D</w:t>
          </w:r>
          <w:r>
            <w:rPr>
              <w:b/>
              <w:color w:val="005797"/>
              <w:sz w:val="36"/>
              <w:szCs w:val="36"/>
            </w:rPr>
            <w:t>ISTRICT</w:t>
          </w:r>
        </w:p>
        <w:p w:rsidR="003860E3" w:rsidRDefault="003860E3">
          <w:pPr>
            <w:ind w:right="-800"/>
            <w:rPr>
              <w:b/>
              <w:color w:val="005797"/>
              <w:sz w:val="4"/>
              <w:szCs w:val="4"/>
            </w:rPr>
          </w:pPr>
        </w:p>
        <w:p w:rsidR="003860E3" w:rsidRDefault="003860E3">
          <w:pPr>
            <w:ind w:right="-800"/>
            <w:rPr>
              <w:b/>
              <w:color w:val="005797"/>
              <w:sz w:val="4"/>
              <w:szCs w:val="4"/>
            </w:rPr>
          </w:pPr>
        </w:p>
      </w:tc>
    </w:tr>
  </w:tbl>
  <w:p w:rsidR="003860E3" w:rsidRDefault="001B0212">
    <w:pPr>
      <w:pBdr>
        <w:top w:val="single" w:sz="12" w:space="1" w:color="2B4F85"/>
        <w:bottom w:val="single" w:sz="8" w:space="1" w:color="2B4F85"/>
      </w:pBdr>
      <w:tabs>
        <w:tab w:val="center" w:pos="7020"/>
      </w:tabs>
      <w:ind w:left="-180" w:right="-360"/>
      <w:jc w:val="center"/>
      <w:rPr>
        <w:b/>
        <w:color w:val="005797"/>
        <w:sz w:val="24"/>
        <w:szCs w:val="24"/>
      </w:rPr>
    </w:pPr>
    <w:r>
      <w:rPr>
        <w:b/>
        <w:color w:val="005797"/>
        <w:sz w:val="18"/>
        <w:szCs w:val="18"/>
      </w:rPr>
      <w:t xml:space="preserve">2930 Gay Avenue, San José, CA  95127      </w:t>
    </w:r>
    <w:r>
      <w:rPr>
        <w:rFonts w:ascii="Times New Roman" w:eastAsia="Times New Roman" w:hAnsi="Times New Roman" w:cs="Times New Roman"/>
        <w:b/>
        <w:color w:val="005797"/>
        <w:sz w:val="18"/>
        <w:szCs w:val="18"/>
      </w:rPr>
      <w:t xml:space="preserve">·      </w:t>
    </w:r>
    <w:r>
      <w:rPr>
        <w:b/>
        <w:color w:val="005797"/>
        <w:sz w:val="18"/>
        <w:szCs w:val="18"/>
      </w:rPr>
      <w:t xml:space="preserve">Phone:  408-928-6800      </w:t>
    </w:r>
    <w:r>
      <w:rPr>
        <w:rFonts w:ascii="Times New Roman" w:eastAsia="Times New Roman" w:hAnsi="Times New Roman" w:cs="Times New Roman"/>
        <w:b/>
        <w:color w:val="005797"/>
        <w:sz w:val="18"/>
        <w:szCs w:val="18"/>
      </w:rPr>
      <w:t xml:space="preserve">·      </w:t>
    </w:r>
    <w:r>
      <w:rPr>
        <w:b/>
        <w:color w:val="005797"/>
        <w:sz w:val="18"/>
        <w:szCs w:val="18"/>
      </w:rPr>
      <w:t xml:space="preserve">Fax:  408-928-6416      </w:t>
    </w:r>
    <w:r>
      <w:rPr>
        <w:rFonts w:ascii="Times New Roman" w:eastAsia="Times New Roman" w:hAnsi="Times New Roman" w:cs="Times New Roman"/>
        <w:b/>
        <w:color w:val="005797"/>
        <w:sz w:val="18"/>
        <w:szCs w:val="18"/>
      </w:rPr>
      <w:t xml:space="preserve">·      </w:t>
    </w:r>
    <w:r>
      <w:rPr>
        <w:b/>
        <w:color w:val="005797"/>
        <w:sz w:val="18"/>
        <w:szCs w:val="18"/>
      </w:rPr>
      <w:t>www.arusd.org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E3"/>
    <w:rsid w:val="00187ECD"/>
    <w:rsid w:val="001B0212"/>
    <w:rsid w:val="00256C59"/>
    <w:rsid w:val="002F7C3F"/>
    <w:rsid w:val="003860E3"/>
    <w:rsid w:val="003B5F97"/>
    <w:rsid w:val="00440C37"/>
    <w:rsid w:val="00567C4A"/>
    <w:rsid w:val="007408CD"/>
    <w:rsid w:val="0076563D"/>
    <w:rsid w:val="00774432"/>
    <w:rsid w:val="00A301C0"/>
    <w:rsid w:val="00B41401"/>
    <w:rsid w:val="00B713EB"/>
    <w:rsid w:val="00C90D89"/>
    <w:rsid w:val="00CD5F76"/>
    <w:rsid w:val="00D0538C"/>
    <w:rsid w:val="00D45BF2"/>
    <w:rsid w:val="00F1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80809-BDEE-4595-A988-9DF29886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Folpg30T6zLz2OSZrm25PX/iQ==">AMUW2mUzTEbHEoOP5aflOI7VYU68en/tDUQvvWdPIAhXHjBYwYJ91VPLz2eqww81cOso5gGj+kBVDkAIUteFLRug6fO6u5M5LuOZF+wda+Nnd62UWjvCPPolpA7uB6RpRjDGTM7fF0jq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ARUSD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C. Tripodi</dc:creator>
  <cp:lastModifiedBy>Imee C. Almazan</cp:lastModifiedBy>
  <cp:revision>2</cp:revision>
  <dcterms:created xsi:type="dcterms:W3CDTF">2021-02-02T17:50:00Z</dcterms:created>
  <dcterms:modified xsi:type="dcterms:W3CDTF">2021-02-02T17:50:00Z</dcterms:modified>
</cp:coreProperties>
</file>